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C44EBA" w:rsidTr="007B7096">
        <w:tc>
          <w:tcPr>
            <w:tcW w:w="5778" w:type="dxa"/>
          </w:tcPr>
          <w:p w:rsidR="00B450DE" w:rsidRDefault="00B450DE" w:rsidP="00BB394A"/>
        </w:tc>
        <w:tc>
          <w:tcPr>
            <w:tcW w:w="3793" w:type="dxa"/>
          </w:tcPr>
          <w:p w:rsidR="00A84D4A" w:rsidRDefault="00A84D4A" w:rsidP="00BB394A"/>
        </w:tc>
      </w:tr>
    </w:tbl>
    <w:p w:rsidR="00C44EBA" w:rsidRDefault="00C44EBA"/>
    <w:p w:rsidR="00681A88" w:rsidRDefault="00505353" w:rsidP="00A84D4A">
      <w:pPr>
        <w:jc w:val="center"/>
        <w:rPr>
          <w:b/>
          <w:u w:val="single"/>
        </w:rPr>
      </w:pPr>
      <w:r w:rsidRPr="00A84D4A">
        <w:rPr>
          <w:b/>
          <w:u w:val="single"/>
        </w:rPr>
        <w:t xml:space="preserve">Отчет об исполнении Предписания </w:t>
      </w:r>
      <w:r w:rsidR="00681A88">
        <w:rPr>
          <w:b/>
          <w:u w:val="single"/>
        </w:rPr>
        <w:t xml:space="preserve">Инспекции Комитета по образованию Санкт-Петербурга </w:t>
      </w:r>
    </w:p>
    <w:p w:rsidR="002060D2" w:rsidRPr="00A84D4A" w:rsidRDefault="00681A88" w:rsidP="00A84D4A">
      <w:pPr>
        <w:jc w:val="center"/>
        <w:rPr>
          <w:b/>
          <w:u w:val="single"/>
        </w:rPr>
      </w:pPr>
      <w:r>
        <w:rPr>
          <w:b/>
          <w:u w:val="single"/>
        </w:rPr>
        <w:t xml:space="preserve">от 05.02.2013 </w:t>
      </w:r>
      <w:r w:rsidR="00505353" w:rsidRPr="00A84D4A">
        <w:rPr>
          <w:b/>
          <w:u w:val="single"/>
        </w:rPr>
        <w:t>№5/13-1-30/2013</w:t>
      </w:r>
    </w:p>
    <w:p w:rsidR="00505353" w:rsidRDefault="00505353" w:rsidP="00A84D4A">
      <w:pPr>
        <w:ind w:firstLine="708"/>
      </w:pPr>
      <w:r>
        <w:t>В соответствии с Предписанием №5/13-1-30/2013 устранены следующие нарушения  законодательства о</w:t>
      </w:r>
      <w:r w:rsidR="00681A88">
        <w:t xml:space="preserve"> труде и правил по охране труда:</w:t>
      </w:r>
    </w:p>
    <w:tbl>
      <w:tblPr>
        <w:tblStyle w:val="a3"/>
        <w:tblW w:w="0" w:type="auto"/>
        <w:tblLook w:val="04A0"/>
      </w:tblPr>
      <w:tblGrid>
        <w:gridCol w:w="546"/>
        <w:gridCol w:w="5812"/>
        <w:gridCol w:w="1692"/>
        <w:gridCol w:w="1520"/>
      </w:tblGrid>
      <w:tr w:rsidR="00505353" w:rsidRPr="00A84D4A" w:rsidTr="00A84D4A">
        <w:tc>
          <w:tcPr>
            <w:tcW w:w="533" w:type="dxa"/>
            <w:vAlign w:val="center"/>
          </w:tcPr>
          <w:p w:rsidR="00505353" w:rsidRPr="00A84D4A" w:rsidRDefault="00505353" w:rsidP="00A84D4A">
            <w:pPr>
              <w:jc w:val="center"/>
              <w:rPr>
                <w:b/>
              </w:rPr>
            </w:pPr>
            <w:r w:rsidRPr="00A84D4A">
              <w:rPr>
                <w:b/>
              </w:rPr>
              <w:t xml:space="preserve">№ </w:t>
            </w:r>
            <w:proofErr w:type="spellStart"/>
            <w:proofErr w:type="gramStart"/>
            <w:r w:rsidRPr="00A84D4A">
              <w:rPr>
                <w:b/>
              </w:rPr>
              <w:t>п</w:t>
            </w:r>
            <w:proofErr w:type="spellEnd"/>
            <w:proofErr w:type="gramEnd"/>
            <w:r w:rsidRPr="00A84D4A">
              <w:rPr>
                <w:b/>
              </w:rPr>
              <w:t>/</w:t>
            </w:r>
            <w:proofErr w:type="spellStart"/>
            <w:r w:rsidRPr="00A84D4A">
              <w:rPr>
                <w:b/>
              </w:rPr>
              <w:t>п</w:t>
            </w:r>
            <w:proofErr w:type="spellEnd"/>
          </w:p>
        </w:tc>
        <w:tc>
          <w:tcPr>
            <w:tcW w:w="5826" w:type="dxa"/>
            <w:vAlign w:val="center"/>
          </w:tcPr>
          <w:p w:rsidR="00505353" w:rsidRPr="00A84D4A" w:rsidRDefault="00505353" w:rsidP="00A84D4A">
            <w:pPr>
              <w:jc w:val="center"/>
              <w:rPr>
                <w:b/>
              </w:rPr>
            </w:pPr>
            <w:r w:rsidRPr="00A84D4A">
              <w:rPr>
                <w:b/>
              </w:rPr>
              <w:t>Выявленные нарушения и требования по их устранению</w:t>
            </w:r>
          </w:p>
        </w:tc>
        <w:tc>
          <w:tcPr>
            <w:tcW w:w="1692" w:type="dxa"/>
            <w:vAlign w:val="center"/>
          </w:tcPr>
          <w:p w:rsidR="00505353" w:rsidRPr="00A84D4A" w:rsidRDefault="00505353" w:rsidP="00A84D4A">
            <w:pPr>
              <w:jc w:val="center"/>
              <w:rPr>
                <w:b/>
              </w:rPr>
            </w:pPr>
            <w:r w:rsidRPr="00A84D4A">
              <w:rPr>
                <w:b/>
              </w:rPr>
              <w:t>Срок выполнения</w:t>
            </w:r>
          </w:p>
        </w:tc>
        <w:tc>
          <w:tcPr>
            <w:tcW w:w="1520" w:type="dxa"/>
            <w:vAlign w:val="center"/>
          </w:tcPr>
          <w:p w:rsidR="00505353" w:rsidRPr="00A84D4A" w:rsidRDefault="00505353" w:rsidP="00A84D4A">
            <w:pPr>
              <w:jc w:val="center"/>
              <w:rPr>
                <w:b/>
              </w:rPr>
            </w:pPr>
            <w:r w:rsidRPr="00A84D4A">
              <w:rPr>
                <w:b/>
              </w:rPr>
              <w:t>Результат</w:t>
            </w:r>
          </w:p>
        </w:tc>
      </w:tr>
      <w:tr w:rsidR="00505353" w:rsidTr="00A84D4A">
        <w:tc>
          <w:tcPr>
            <w:tcW w:w="533" w:type="dxa"/>
            <w:vAlign w:val="center"/>
          </w:tcPr>
          <w:p w:rsidR="00505353" w:rsidRDefault="00505353" w:rsidP="00A84D4A">
            <w:r>
              <w:t>1</w:t>
            </w:r>
          </w:p>
        </w:tc>
        <w:tc>
          <w:tcPr>
            <w:tcW w:w="5826" w:type="dxa"/>
            <w:vAlign w:val="center"/>
          </w:tcPr>
          <w:p w:rsidR="00505353" w:rsidRDefault="00505353" w:rsidP="00A84D4A">
            <w:r>
              <w:t>Отдельные инструкции по охране труда привести в соответствие с требованиями п.4.3 Методических рекомендаций по разработке государственных нормативных требований охраны труда</w:t>
            </w:r>
            <w:r w:rsidR="00CF3E0E">
              <w:t>.</w:t>
            </w:r>
          </w:p>
        </w:tc>
        <w:tc>
          <w:tcPr>
            <w:tcW w:w="1692" w:type="dxa"/>
            <w:vAlign w:val="center"/>
          </w:tcPr>
          <w:p w:rsidR="00505353" w:rsidRDefault="00505353" w:rsidP="00A84D4A">
            <w:r>
              <w:t>05.03.2013</w:t>
            </w:r>
          </w:p>
        </w:tc>
        <w:tc>
          <w:tcPr>
            <w:tcW w:w="1520" w:type="dxa"/>
            <w:vAlign w:val="center"/>
          </w:tcPr>
          <w:p w:rsidR="00505353" w:rsidRDefault="00505353" w:rsidP="00A84D4A">
            <w:r>
              <w:t>Выполнено</w:t>
            </w:r>
          </w:p>
        </w:tc>
      </w:tr>
      <w:tr w:rsidR="00505353" w:rsidTr="00A84D4A">
        <w:tc>
          <w:tcPr>
            <w:tcW w:w="533" w:type="dxa"/>
            <w:vAlign w:val="center"/>
          </w:tcPr>
          <w:p w:rsidR="00505353" w:rsidRDefault="00505353" w:rsidP="00A84D4A">
            <w:r>
              <w:t>2</w:t>
            </w:r>
          </w:p>
        </w:tc>
        <w:tc>
          <w:tcPr>
            <w:tcW w:w="5826" w:type="dxa"/>
            <w:vAlign w:val="center"/>
          </w:tcPr>
          <w:p w:rsidR="00505353" w:rsidRDefault="00505353" w:rsidP="00A84D4A">
            <w:r>
              <w:t>Журнал инструктажа на рабочем месте заполнять в соответствии с требованиями приложения 6 ГОСТ 12.0.004-90</w:t>
            </w:r>
            <w:r w:rsidR="00CF3E0E">
              <w:t>.</w:t>
            </w:r>
          </w:p>
        </w:tc>
        <w:tc>
          <w:tcPr>
            <w:tcW w:w="1692" w:type="dxa"/>
            <w:vAlign w:val="center"/>
          </w:tcPr>
          <w:p w:rsidR="00505353" w:rsidRDefault="00505353" w:rsidP="00A84D4A">
            <w:r>
              <w:t>По мере необходимости</w:t>
            </w:r>
          </w:p>
        </w:tc>
        <w:tc>
          <w:tcPr>
            <w:tcW w:w="1520" w:type="dxa"/>
            <w:vAlign w:val="center"/>
          </w:tcPr>
          <w:p w:rsidR="00505353" w:rsidRDefault="00505353" w:rsidP="00A84D4A">
            <w:r>
              <w:t>Выполняется</w:t>
            </w:r>
            <w:r w:rsidR="00681A88">
              <w:t xml:space="preserve"> регулярно</w:t>
            </w:r>
          </w:p>
        </w:tc>
      </w:tr>
      <w:tr w:rsidR="00744375" w:rsidTr="00A84D4A">
        <w:tc>
          <w:tcPr>
            <w:tcW w:w="533" w:type="dxa"/>
            <w:vAlign w:val="center"/>
          </w:tcPr>
          <w:p w:rsidR="00744375" w:rsidRDefault="00744375" w:rsidP="00A84D4A">
            <w:r>
              <w:t>3</w:t>
            </w:r>
          </w:p>
        </w:tc>
        <w:tc>
          <w:tcPr>
            <w:tcW w:w="5826" w:type="dxa"/>
            <w:vAlign w:val="center"/>
          </w:tcPr>
          <w:p w:rsidR="00744375" w:rsidRDefault="00744375" w:rsidP="00A84D4A">
            <w:r>
              <w:t>Проводить обучение и проверку знаний требований охраны труда вновь принятых работников.</w:t>
            </w:r>
          </w:p>
          <w:p w:rsidR="00744375" w:rsidRDefault="00744375" w:rsidP="00A84D4A">
            <w:r>
              <w:t xml:space="preserve">Основание: пп.2.2.1, 2.3.1 «Порядок обучения по охране труда и проверки </w:t>
            </w:r>
            <w:proofErr w:type="gramStart"/>
            <w:r>
              <w:t>знаний требований охраны работников организаций</w:t>
            </w:r>
            <w:proofErr w:type="gramEnd"/>
            <w:r>
              <w:t>».</w:t>
            </w:r>
          </w:p>
        </w:tc>
        <w:tc>
          <w:tcPr>
            <w:tcW w:w="1692" w:type="dxa"/>
            <w:vAlign w:val="center"/>
          </w:tcPr>
          <w:p w:rsidR="00744375" w:rsidRDefault="00744375" w:rsidP="00A84D4A">
            <w:r>
              <w:t>По мере необходимости</w:t>
            </w:r>
          </w:p>
        </w:tc>
        <w:tc>
          <w:tcPr>
            <w:tcW w:w="1520" w:type="dxa"/>
            <w:vAlign w:val="center"/>
          </w:tcPr>
          <w:p w:rsidR="00744375" w:rsidRDefault="00744375" w:rsidP="00A84D4A">
            <w:r>
              <w:t>Выполняется</w:t>
            </w:r>
            <w:r w:rsidR="00681A88">
              <w:t xml:space="preserve"> регулярно</w:t>
            </w:r>
          </w:p>
        </w:tc>
      </w:tr>
      <w:tr w:rsidR="00505353" w:rsidTr="00A84D4A">
        <w:tc>
          <w:tcPr>
            <w:tcW w:w="533" w:type="dxa"/>
            <w:vAlign w:val="center"/>
          </w:tcPr>
          <w:p w:rsidR="00505353" w:rsidRDefault="00505353" w:rsidP="00A84D4A">
            <w:r>
              <w:t>4</w:t>
            </w:r>
          </w:p>
        </w:tc>
        <w:tc>
          <w:tcPr>
            <w:tcW w:w="5826" w:type="dxa"/>
            <w:vAlign w:val="center"/>
          </w:tcPr>
          <w:p w:rsidR="00505353" w:rsidRDefault="00CF3E0E" w:rsidP="00A84D4A">
            <w:r>
              <w:t>Заменить напольное покрытие в кабинете декоративно-прикладного искусства, коридорах</w:t>
            </w:r>
            <w:r w:rsidR="00744375">
              <w:t>, раздевалке.</w:t>
            </w:r>
          </w:p>
          <w:p w:rsidR="00744375" w:rsidRDefault="00744375" w:rsidP="00A84D4A">
            <w:r>
              <w:t xml:space="preserve">Основание: </w:t>
            </w:r>
            <w:proofErr w:type="spellStart"/>
            <w:r>
              <w:t>пп</w:t>
            </w:r>
            <w:proofErr w:type="spellEnd"/>
            <w:r>
              <w:t>. 1,7 ст.51 Закона РФ «Об образовании», ст.212 ТК РФ.</w:t>
            </w:r>
          </w:p>
        </w:tc>
        <w:tc>
          <w:tcPr>
            <w:tcW w:w="1692" w:type="dxa"/>
            <w:vAlign w:val="center"/>
          </w:tcPr>
          <w:p w:rsidR="00505353" w:rsidRDefault="00744375" w:rsidP="00A84D4A">
            <w:r>
              <w:t>01.09.2013</w:t>
            </w:r>
          </w:p>
        </w:tc>
        <w:tc>
          <w:tcPr>
            <w:tcW w:w="1520" w:type="dxa"/>
            <w:vAlign w:val="center"/>
          </w:tcPr>
          <w:p w:rsidR="00505353" w:rsidRDefault="00744375" w:rsidP="00A84D4A">
            <w:r>
              <w:t>Выполнено</w:t>
            </w:r>
          </w:p>
        </w:tc>
      </w:tr>
      <w:tr w:rsidR="00744375" w:rsidTr="00A84D4A">
        <w:tc>
          <w:tcPr>
            <w:tcW w:w="533" w:type="dxa"/>
            <w:vAlign w:val="center"/>
          </w:tcPr>
          <w:p w:rsidR="00744375" w:rsidRDefault="00744375" w:rsidP="00A84D4A">
            <w:r>
              <w:t>5</w:t>
            </w:r>
          </w:p>
        </w:tc>
        <w:tc>
          <w:tcPr>
            <w:tcW w:w="5826" w:type="dxa"/>
            <w:vAlign w:val="center"/>
          </w:tcPr>
          <w:p w:rsidR="00744375" w:rsidRDefault="00744375" w:rsidP="00A84D4A">
            <w:r>
              <w:t xml:space="preserve">Провести косметический ремонт во всех помещениях ОУ. Основание: </w:t>
            </w:r>
            <w:proofErr w:type="spellStart"/>
            <w:r>
              <w:t>пп</w:t>
            </w:r>
            <w:proofErr w:type="spellEnd"/>
            <w:r>
              <w:t>. 1,7 ст.51 Закона РФ «Об образовании», ст.212 ТК РФ.</w:t>
            </w:r>
          </w:p>
        </w:tc>
        <w:tc>
          <w:tcPr>
            <w:tcW w:w="1692" w:type="dxa"/>
            <w:vAlign w:val="center"/>
          </w:tcPr>
          <w:p w:rsidR="00744375" w:rsidRDefault="00744375" w:rsidP="00A84D4A">
            <w:r>
              <w:t>01.09.2013</w:t>
            </w:r>
          </w:p>
        </w:tc>
        <w:tc>
          <w:tcPr>
            <w:tcW w:w="1520" w:type="dxa"/>
            <w:vAlign w:val="center"/>
          </w:tcPr>
          <w:p w:rsidR="00744375" w:rsidRDefault="00744375" w:rsidP="00A84D4A">
            <w:r>
              <w:t>Выполнено</w:t>
            </w:r>
          </w:p>
        </w:tc>
      </w:tr>
      <w:tr w:rsidR="00505353" w:rsidTr="00A84D4A">
        <w:tc>
          <w:tcPr>
            <w:tcW w:w="533" w:type="dxa"/>
            <w:vAlign w:val="center"/>
          </w:tcPr>
          <w:p w:rsidR="00505353" w:rsidRDefault="00505353" w:rsidP="00A84D4A">
            <w:r>
              <w:t>6</w:t>
            </w:r>
          </w:p>
        </w:tc>
        <w:tc>
          <w:tcPr>
            <w:tcW w:w="5826" w:type="dxa"/>
            <w:vAlign w:val="center"/>
          </w:tcPr>
          <w:p w:rsidR="00505353" w:rsidRDefault="00002249" w:rsidP="00A84D4A">
            <w:r>
              <w:t xml:space="preserve">Обеспечить своевременное профилактическое медицинское обследование, профессиональную гигиеническую подготовку и аттестацию должностных лиц и работников школы. </w:t>
            </w:r>
          </w:p>
          <w:p w:rsidR="00002249" w:rsidRDefault="00002249" w:rsidP="00A84D4A">
            <w:r>
              <w:t>Основание: п.3.3 постановления Главного государственного санитарного врача по Санкт-Петербургу от 05.09.2001 №6.</w:t>
            </w:r>
          </w:p>
        </w:tc>
        <w:tc>
          <w:tcPr>
            <w:tcW w:w="1692" w:type="dxa"/>
            <w:vAlign w:val="center"/>
          </w:tcPr>
          <w:p w:rsidR="00505353" w:rsidRDefault="00002249" w:rsidP="00A84D4A">
            <w:r>
              <w:t>Постоянно</w:t>
            </w:r>
          </w:p>
        </w:tc>
        <w:tc>
          <w:tcPr>
            <w:tcW w:w="1520" w:type="dxa"/>
            <w:vAlign w:val="center"/>
          </w:tcPr>
          <w:p w:rsidR="00505353" w:rsidRDefault="00002249" w:rsidP="00A84D4A">
            <w:r>
              <w:t>Выполняется</w:t>
            </w:r>
            <w:r w:rsidR="00681A88">
              <w:t xml:space="preserve"> регулярно</w:t>
            </w:r>
          </w:p>
        </w:tc>
      </w:tr>
    </w:tbl>
    <w:p w:rsidR="00505353" w:rsidRDefault="00505353"/>
    <w:p w:rsidR="00A84D4A" w:rsidRDefault="00A84D4A"/>
    <w:sectPr w:rsidR="00A84D4A" w:rsidSect="00B45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53"/>
    <w:rsid w:val="00002249"/>
    <w:rsid w:val="0009059F"/>
    <w:rsid w:val="002060D2"/>
    <w:rsid w:val="002C13EF"/>
    <w:rsid w:val="00316A83"/>
    <w:rsid w:val="00325387"/>
    <w:rsid w:val="00505353"/>
    <w:rsid w:val="005D5CB2"/>
    <w:rsid w:val="00681A88"/>
    <w:rsid w:val="00744375"/>
    <w:rsid w:val="007802B9"/>
    <w:rsid w:val="007B7096"/>
    <w:rsid w:val="00816DBB"/>
    <w:rsid w:val="00A84D4A"/>
    <w:rsid w:val="00B450DE"/>
    <w:rsid w:val="00BB394A"/>
    <w:rsid w:val="00C44EBA"/>
    <w:rsid w:val="00CF3E0E"/>
    <w:rsid w:val="00D21FD9"/>
    <w:rsid w:val="00F0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Худова </cp:lastModifiedBy>
  <cp:revision>3</cp:revision>
  <dcterms:created xsi:type="dcterms:W3CDTF">2016-03-31T12:13:00Z</dcterms:created>
  <dcterms:modified xsi:type="dcterms:W3CDTF">2016-03-31T12:14:00Z</dcterms:modified>
</cp:coreProperties>
</file>